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C5" w:rsidRPr="00095C0C" w:rsidRDefault="00436EC5" w:rsidP="00436EC5">
      <w:pPr>
        <w:jc w:val="center"/>
        <w:rPr>
          <w:sz w:val="28"/>
          <w:szCs w:val="28"/>
        </w:rPr>
      </w:pPr>
      <w:bookmarkStart w:id="0" w:name="_GoBack"/>
      <w:bookmarkEnd w:id="0"/>
      <w:r w:rsidRPr="00095C0C">
        <w:rPr>
          <w:sz w:val="28"/>
          <w:szCs w:val="28"/>
        </w:rPr>
        <w:t>Meeting notes of Neighbourhood plan steering group</w:t>
      </w:r>
    </w:p>
    <w:p w:rsidR="00436EC5" w:rsidRPr="00095C0C" w:rsidRDefault="00436EC5" w:rsidP="00436EC5">
      <w:pPr>
        <w:jc w:val="center"/>
        <w:rPr>
          <w:sz w:val="28"/>
          <w:szCs w:val="28"/>
        </w:rPr>
      </w:pPr>
      <w:r>
        <w:rPr>
          <w:sz w:val="28"/>
          <w:szCs w:val="28"/>
        </w:rPr>
        <w:t>August 25th</w:t>
      </w:r>
      <w:r w:rsidRPr="00095C0C">
        <w:rPr>
          <w:sz w:val="28"/>
          <w:szCs w:val="28"/>
        </w:rPr>
        <w:t xml:space="preserve"> 2015 at </w:t>
      </w:r>
      <w:proofErr w:type="spellStart"/>
      <w:r w:rsidRPr="00095C0C">
        <w:rPr>
          <w:sz w:val="28"/>
          <w:szCs w:val="28"/>
        </w:rPr>
        <w:t>Welbeck</w:t>
      </w:r>
      <w:proofErr w:type="spellEnd"/>
      <w:r w:rsidRPr="00095C0C">
        <w:rPr>
          <w:sz w:val="28"/>
          <w:szCs w:val="28"/>
        </w:rPr>
        <w:t xml:space="preserve"> Club</w:t>
      </w:r>
    </w:p>
    <w:p w:rsidR="00436EC5" w:rsidRPr="00095C0C" w:rsidRDefault="00436EC5" w:rsidP="00436EC5"/>
    <w:p w:rsidR="00436EC5" w:rsidRPr="00095C0C" w:rsidRDefault="00436EC5" w:rsidP="00436EC5">
      <w:r w:rsidRPr="00095C0C">
        <w:t>Present: D Collins D Wall C Chambers M Smith</w:t>
      </w:r>
    </w:p>
    <w:p w:rsidR="00436EC5" w:rsidRPr="00095C0C" w:rsidRDefault="00436EC5" w:rsidP="00436EC5">
      <w:r w:rsidRPr="00095C0C">
        <w:t xml:space="preserve">G Smith R Bower K Barlow D </w:t>
      </w:r>
      <w:proofErr w:type="spellStart"/>
      <w:r w:rsidRPr="00095C0C">
        <w:t>Ridout</w:t>
      </w:r>
      <w:proofErr w:type="spellEnd"/>
      <w:r w:rsidRPr="00095C0C">
        <w:t xml:space="preserve"> S </w:t>
      </w:r>
      <w:proofErr w:type="spellStart"/>
      <w:r w:rsidRPr="00095C0C">
        <w:t>Brailsford</w:t>
      </w:r>
      <w:proofErr w:type="spellEnd"/>
      <w:r w:rsidR="00FB11DD">
        <w:t xml:space="preserve"> Helen Me</w:t>
      </w:r>
      <w:r>
        <w:t>tcalfe</w:t>
      </w:r>
    </w:p>
    <w:p w:rsidR="00436EC5" w:rsidRPr="00095C0C" w:rsidRDefault="00436EC5" w:rsidP="00436EC5"/>
    <w:p w:rsidR="00436EC5" w:rsidRPr="00095C0C" w:rsidRDefault="00436EC5" w:rsidP="00436EC5">
      <w:r w:rsidRPr="00095C0C">
        <w:t>Apologies: C Barlow</w:t>
      </w:r>
    </w:p>
    <w:p w:rsidR="00885C2D" w:rsidRDefault="00885C2D"/>
    <w:p w:rsidR="00436EC5" w:rsidRDefault="00436EC5">
      <w:r>
        <w:t>The aim of the meeting was to discuss the implications of the responses made re the Neighbourhood Plan Consultation by Heritage England and Bassetlaw District council.</w:t>
      </w:r>
    </w:p>
    <w:p w:rsidR="00436EC5" w:rsidRDefault="00436EC5"/>
    <w:p w:rsidR="00436EC5" w:rsidRDefault="00436EC5">
      <w:r>
        <w:t xml:space="preserve">Helen Metcalfe led the discussion and we went through the points made by BDC in their report. Some issues were mostly about the semantics in the report and various points relating to references to the NPPF were discussed. </w:t>
      </w:r>
    </w:p>
    <w:p w:rsidR="00436EC5" w:rsidRDefault="00436EC5">
      <w:r>
        <w:t xml:space="preserve">The report by Heritage England was also discussed. Many of the points overlapped with the BDC response. </w:t>
      </w:r>
    </w:p>
    <w:p w:rsidR="00436EC5" w:rsidRDefault="00436EC5">
      <w:r>
        <w:t>It was agreed that the HE report was rather negative and opposed to virtually any new build.</w:t>
      </w:r>
    </w:p>
    <w:p w:rsidR="00436EC5" w:rsidRDefault="00436EC5">
      <w:r>
        <w:t>The group considered that in view of the recent Government initiatives, the HE report could and should be challenged.</w:t>
      </w:r>
    </w:p>
    <w:p w:rsidR="0053656C" w:rsidRDefault="00436EC5">
      <w:r>
        <w:t xml:space="preserve">DR was able to inform the group that the idea of enabling development was to be dropped, because recent </w:t>
      </w:r>
      <w:proofErr w:type="spellStart"/>
      <w:r>
        <w:t>costings</w:t>
      </w:r>
      <w:proofErr w:type="spellEnd"/>
      <w:r>
        <w:t xml:space="preserve"> showed that it would be more economical not to go down that route. This means that the Woodhouse Hall development would now be conversion of the Barns into dwellings for rent</w:t>
      </w:r>
      <w:r w:rsidR="0053656C">
        <w:t>, and the idea of new build on the site</w:t>
      </w:r>
      <w:r w:rsidR="00FB11DD">
        <w:t xml:space="preserve"> </w:t>
      </w:r>
      <w:r w:rsidR="0053656C">
        <w:t xml:space="preserve">might be considered at a later date. It also meant that the outbuildings of </w:t>
      </w:r>
      <w:proofErr w:type="spellStart"/>
      <w:r w:rsidR="0053656C">
        <w:t>Eddisons</w:t>
      </w:r>
      <w:proofErr w:type="spellEnd"/>
      <w:r w:rsidR="0053656C">
        <w:t xml:space="preserve"> Cottage could be converted into two dwellings.</w:t>
      </w:r>
    </w:p>
    <w:p w:rsidR="00436EC5" w:rsidRDefault="00436EC5">
      <w:r>
        <w:t xml:space="preserve">HM said this would be much better, as both BDC and HE had been against this </w:t>
      </w:r>
      <w:r w:rsidR="0053656C">
        <w:t xml:space="preserve">enabling </w:t>
      </w:r>
      <w:r>
        <w:t>concept</w:t>
      </w:r>
      <w:r w:rsidR="0053656C">
        <w:t>.</w:t>
      </w:r>
    </w:p>
    <w:p w:rsidR="0053656C" w:rsidRDefault="0053656C">
      <w:r>
        <w:t>We also discussed the prospect of starter homes and houses for young people.</w:t>
      </w:r>
    </w:p>
    <w:p w:rsidR="0053656C" w:rsidRDefault="0053656C">
      <w:r>
        <w:t>It was identified that the houses on the allotment site and some on the depot site could be built for young people.</w:t>
      </w:r>
    </w:p>
    <w:p w:rsidR="0053656C" w:rsidRDefault="0053656C"/>
    <w:p w:rsidR="0053656C" w:rsidRDefault="0053656C">
      <w:r>
        <w:t xml:space="preserve">The group also considered the possibility of a policy on infill housing. HM suggested that this could be introduced at the five </w:t>
      </w:r>
      <w:r w:rsidR="00FB11DD">
        <w:t>-</w:t>
      </w:r>
      <w:r>
        <w:t>year review stage of the NP.</w:t>
      </w:r>
    </w:p>
    <w:p w:rsidR="0053656C" w:rsidRDefault="0053656C"/>
    <w:p w:rsidR="0053656C" w:rsidRDefault="0053656C">
      <w:r>
        <w:t xml:space="preserve">HM asked the group to provide details of the housing stock in each village, and how many houses have been pulled down, and the dates when the houses were built. </w:t>
      </w:r>
    </w:p>
    <w:p w:rsidR="00FB11DD" w:rsidRDefault="00FB11DD">
      <w:r>
        <w:t>GS agreed to get a new map of the green spaces to replace the one in the Plan.</w:t>
      </w:r>
    </w:p>
    <w:p w:rsidR="00FB11DD" w:rsidRDefault="00FB11DD"/>
    <w:p w:rsidR="00FB11DD" w:rsidRDefault="00FB11DD">
      <w:r>
        <w:t>There was a lengthy discussion about meeting representatives of HE and BDC, and it was agreed that we should hold the meetings in the village hall</w:t>
      </w:r>
      <w:proofErr w:type="gramStart"/>
      <w:r>
        <w:t>;</w:t>
      </w:r>
      <w:proofErr w:type="gramEnd"/>
      <w:r>
        <w:t xml:space="preserve"> HE in the morning and BDC in the afternoon, so that both representatives could visit some of the proposed sites if needed. It was also felt that we should only invite the conservation officer from BDC to the HE meeting. The date of the meeting is to be on Wednesday September 16</w:t>
      </w:r>
      <w:r w:rsidRPr="00FB11DD">
        <w:rPr>
          <w:vertAlign w:val="superscript"/>
        </w:rPr>
        <w:t>th</w:t>
      </w:r>
      <w:r>
        <w:t>, times to be arranged.</w:t>
      </w:r>
    </w:p>
    <w:p w:rsidR="00436EC5" w:rsidRDefault="00436EC5"/>
    <w:sectPr w:rsidR="00436EC5"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C5"/>
    <w:rsid w:val="00436EC5"/>
    <w:rsid w:val="0053656C"/>
    <w:rsid w:val="00885C2D"/>
    <w:rsid w:val="00A06709"/>
    <w:rsid w:val="00D1618D"/>
    <w:rsid w:val="00FB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Macintosh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2015-08-30T21:05:00Z</dcterms:created>
  <dcterms:modified xsi:type="dcterms:W3CDTF">2015-08-30T21:05:00Z</dcterms:modified>
</cp:coreProperties>
</file>